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660"/>
        </w:tabs>
        <w:kinsoku/>
        <w:wordWrap/>
        <w:overflowPunct w:val="0"/>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乡镇行政管理期末复习资料</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lang w:val="en-US" w:eastAsia="zh-CN"/>
        </w:rPr>
        <w:t>一、单项选择题</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1、我国第一部行政学著作是（  D  ）。</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A、《论译书》          B、《行政学》    </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C、《行政学原理》      D、《行政学的理论与实际》</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2、公共行政学研究的核心问题是（  B  ）。</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240" w:lineRule="auto"/>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A、行政监督      B、政府职能      C、行政决策      D、行政体制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0" w:leftChars="0" w:right="600" w:firstLine="0" w:firstLineChars="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3．20世纪30年代，古立克把管理职能概括为（ A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600" w:right="600" w:firstLine="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A、计划、组织、人事、指挥、协调、报告、预算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600" w:right="600" w:firstLine="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B、领导、决策、组织、指挥、协调、人事、预算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600" w:right="600" w:firstLine="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C、计划、领导、人事、指挥、组织、报告、预算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600" w:right="600" w:firstLine="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D、计划、领导、人事、沟通、协调、组织、预算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0" w:leftChars="0" w:right="600" w:firstLine="0" w:firstLineChars="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4．政府由“守夜人”变成“社会主宰者”的时期是（ C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600" w:right="600" w:firstLine="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A、前资本主义时期 B、自由资本主义时期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600" w:right="600" w:firstLine="0"/>
        <w:jc w:val="left"/>
        <w:textAlignment w:val="auto"/>
        <w:outlineLvl w:val="9"/>
        <w:rPr>
          <w:rFonts w:hint="eastAsia" w:ascii="宋体" w:hAnsi="宋体" w:eastAsia="宋体" w:cs="宋体"/>
          <w:b w:val="0"/>
          <w:i w:val="0"/>
          <w:caps w:val="0"/>
          <w:color w:val="333333"/>
          <w:spacing w:val="0"/>
          <w:sz w:val="24"/>
          <w:szCs w:val="24"/>
          <w:bdr w:val="none" w:color="auto" w:sz="0" w:space="0"/>
          <w:shd w:val="clear" w:fill="FFFFFF"/>
        </w:rPr>
      </w:pPr>
      <w:r>
        <w:rPr>
          <w:rFonts w:hint="eastAsia" w:ascii="宋体" w:hAnsi="宋体" w:eastAsia="宋体" w:cs="宋体"/>
          <w:b w:val="0"/>
          <w:i w:val="0"/>
          <w:caps w:val="0"/>
          <w:color w:val="333333"/>
          <w:spacing w:val="0"/>
          <w:sz w:val="24"/>
          <w:szCs w:val="24"/>
          <w:bdr w:val="none" w:color="auto" w:sz="0" w:space="0"/>
          <w:shd w:val="clear" w:fill="FFFFFF"/>
        </w:rPr>
        <w:t>C、垄断资本主义时期 D、当代资本主义时期</w:t>
      </w:r>
    </w:p>
    <w:p>
      <w:pPr>
        <w:keepNext w:val="0"/>
        <w:keepLines w:val="0"/>
        <w:pageBreakBefore w:val="0"/>
        <w:widowControl/>
        <w:kinsoku/>
        <w:wordWrap/>
        <w:overflowPunct w:val="0"/>
        <w:topLinePunct w:val="0"/>
        <w:autoSpaceDE/>
        <w:autoSpaceDN/>
        <w:bidi w:val="0"/>
        <w:adjustRightInd/>
        <w:snapToGrid/>
        <w:spacing w:line="240" w:lineRule="auto"/>
        <w:ind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非执政党和非国家机关对行政活动的监督称为（</w:t>
      </w:r>
      <w:r>
        <w:rPr>
          <w:rFonts w:hint="eastAsia" w:ascii="宋体" w:hAnsi="宋体" w:eastAsia="宋体" w:cs="宋体"/>
          <w:sz w:val="24"/>
          <w:szCs w:val="24"/>
          <w:lang w:val="en-US" w:eastAsia="zh-CN"/>
        </w:rPr>
        <w:t>B</w:t>
      </w:r>
      <w:r>
        <w:rPr>
          <w:rFonts w:hint="eastAsia" w:ascii="宋体" w:hAnsi="宋体" w:eastAsia="宋体" w:cs="宋体"/>
          <w:sz w:val="24"/>
          <w:szCs w:val="24"/>
        </w:rPr>
        <w:t>）。</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A.事前监督       B.社会监督     C.法制监督       D.事中监督</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目标管理方法是（ </w:t>
      </w:r>
      <w:r>
        <w:rPr>
          <w:rFonts w:hint="eastAsia" w:ascii="宋体" w:hAnsi="宋体" w:eastAsia="宋体" w:cs="宋体"/>
          <w:sz w:val="24"/>
          <w:szCs w:val="24"/>
          <w:lang w:val="en-US" w:eastAsia="zh-CN"/>
        </w:rPr>
        <w:t>A</w:t>
      </w:r>
      <w:r>
        <w:rPr>
          <w:rFonts w:hint="eastAsia" w:ascii="宋体" w:hAnsi="宋体" w:eastAsia="宋体" w:cs="宋体"/>
          <w:sz w:val="24"/>
          <w:szCs w:val="24"/>
        </w:rPr>
        <w:t xml:space="preserve"> ）于20世纪50年代，应用系统论、控制论、信息论和人际关系理论而提出的一种新的管理方法。</w:t>
      </w:r>
    </w:p>
    <w:p>
      <w:pPr>
        <w:keepNext w:val="0"/>
        <w:keepLines w:val="0"/>
        <w:pageBreakBefore w:val="0"/>
        <w:widowControl/>
        <w:kinsoku/>
        <w:wordWrap/>
        <w:overflowPunct w:val="0"/>
        <w:topLinePunct w:val="0"/>
        <w:autoSpaceDE/>
        <w:autoSpaceDN/>
        <w:bidi w:val="0"/>
        <w:adjustRightInd/>
        <w:snapToGrid/>
        <w:spacing w:line="240" w:lineRule="auto"/>
        <w:ind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A.德鲁克           B.西蒙     C.伍德沃德         D.菲德勒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600" w:right="600" w:firstLine="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7．组织文化包括组织观念、法律意识、道德感情和价值观等，其中（ A ）是组织文化的核心。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600" w:right="600" w:firstLine="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A、组织观念 B、价值观 C、道德感情 D、法律意识</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平行沟通是一种同级部门或同事之间的信息沟通，亦称（  </w:t>
      </w:r>
      <w:r>
        <w:rPr>
          <w:rFonts w:hint="eastAsia" w:ascii="宋体" w:hAnsi="宋体" w:eastAsia="宋体" w:cs="宋体"/>
          <w:sz w:val="24"/>
          <w:szCs w:val="24"/>
          <w:lang w:val="en-US" w:eastAsia="zh-CN"/>
        </w:rPr>
        <w:t>D</w:t>
      </w:r>
      <w:r>
        <w:rPr>
          <w:rFonts w:hint="eastAsia" w:ascii="宋体" w:hAnsi="宋体" w:eastAsia="宋体" w:cs="宋体"/>
          <w:sz w:val="24"/>
          <w:szCs w:val="24"/>
        </w:rPr>
        <w:t xml:space="preserve">   ）。</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A、网上沟通     B、纵向沟通     C、无反馈沟通   D、横向沟通</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政府只是充当“守夜人”的角色，也就是“也警察”的角色的时期是（  </w:t>
      </w:r>
      <w:r>
        <w:rPr>
          <w:rFonts w:hint="eastAsia" w:ascii="宋体" w:hAnsi="宋体" w:eastAsia="宋体" w:cs="宋体"/>
          <w:sz w:val="24"/>
          <w:szCs w:val="24"/>
          <w:lang w:val="en-US" w:eastAsia="zh-CN"/>
        </w:rPr>
        <w:t>B</w:t>
      </w:r>
      <w:r>
        <w:rPr>
          <w:rFonts w:hint="eastAsia" w:ascii="宋体" w:hAnsi="宋体" w:eastAsia="宋体" w:cs="宋体"/>
          <w:sz w:val="24"/>
          <w:szCs w:val="24"/>
        </w:rPr>
        <w:t xml:space="preserve">   ）。</w:t>
      </w:r>
    </w:p>
    <w:p>
      <w:pPr>
        <w:keepNext w:val="0"/>
        <w:keepLines w:val="0"/>
        <w:pageBreakBefore w:val="0"/>
        <w:widowControl/>
        <w:tabs>
          <w:tab w:val="left" w:pos="396"/>
        </w:tabs>
        <w:kinsoku/>
        <w:wordWrap/>
        <w:overflowPunct w:val="0"/>
        <w:topLinePunct w:val="0"/>
        <w:autoSpaceDE/>
        <w:autoSpaceDN/>
        <w:bidi w:val="0"/>
        <w:adjustRightInd/>
        <w:snapToGrid/>
        <w:spacing w:line="240" w:lineRule="auto"/>
        <w:ind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A、前资本主义时期              B、自由资本主义时期</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C、当代资本主义时期            D、垄断资本主义时期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600" w:right="600" w:firstLine="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10．职位分类最早产生与19世纪的（ C ）国，后被许多国家所效仿。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600" w:right="600" w:firstLine="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A、中 B、美 C、英 D、法</w:t>
      </w:r>
    </w:p>
    <w:p>
      <w:pPr>
        <w:tabs>
          <w:tab w:val="left" w:pos="660"/>
        </w:tabs>
        <w:spacing w:line="400" w:lineRule="exact"/>
        <w:ind w:firstLine="0" w:firstLineChars="0"/>
        <w:rPr>
          <w:rFonts w:hint="eastAsia" w:ascii="宋体" w:hAnsi="宋体"/>
          <w:sz w:val="24"/>
        </w:rPr>
      </w:pPr>
      <w:r>
        <w:rPr>
          <w:rFonts w:hint="eastAsia" w:ascii="宋体" w:hAnsi="宋体"/>
          <w:b/>
          <w:bCs/>
          <w:sz w:val="28"/>
        </w:rPr>
        <w:t>二、多项选择题</w:t>
      </w:r>
    </w:p>
    <w:p>
      <w:pPr>
        <w:tabs>
          <w:tab w:val="left" w:pos="660"/>
        </w:tabs>
        <w:spacing w:line="400" w:lineRule="exact"/>
        <w:ind w:firstLine="0" w:firstLineChars="0"/>
        <w:rPr>
          <w:rFonts w:hint="eastAsia" w:ascii="宋体" w:hAnsi="宋体"/>
          <w:sz w:val="24"/>
          <w:szCs w:val="24"/>
        </w:rPr>
      </w:pPr>
      <w:r>
        <w:rPr>
          <w:rFonts w:hint="eastAsia" w:ascii="宋体" w:hAnsi="宋体"/>
          <w:sz w:val="24"/>
          <w:szCs w:val="24"/>
          <w:lang w:val="en-US" w:eastAsia="zh-CN"/>
        </w:rPr>
        <w:t>11、</w:t>
      </w:r>
      <w:r>
        <w:rPr>
          <w:rFonts w:hint="eastAsia" w:ascii="宋体" w:hAnsi="宋体"/>
          <w:sz w:val="24"/>
          <w:szCs w:val="24"/>
        </w:rPr>
        <w:t xml:space="preserve">世界上通行的人事分类制度是（   </w:t>
      </w:r>
      <w:r>
        <w:rPr>
          <w:rFonts w:hint="eastAsia" w:ascii="宋体" w:hAnsi="宋体"/>
          <w:sz w:val="24"/>
          <w:szCs w:val="24"/>
          <w:lang w:val="en-US" w:eastAsia="zh-CN"/>
        </w:rPr>
        <w:t>BE</w:t>
      </w:r>
      <w:r>
        <w:rPr>
          <w:rFonts w:hint="eastAsia" w:ascii="宋体" w:hAnsi="宋体"/>
          <w:sz w:val="24"/>
          <w:szCs w:val="24"/>
        </w:rPr>
        <w:t xml:space="preserve">  ）。</w:t>
      </w:r>
    </w:p>
    <w:p>
      <w:pPr>
        <w:tabs>
          <w:tab w:val="left" w:pos="660"/>
        </w:tabs>
        <w:spacing w:line="400" w:lineRule="exact"/>
        <w:ind w:firstLine="0" w:firstLineChars="0"/>
        <w:rPr>
          <w:rFonts w:hint="eastAsia" w:ascii="宋体" w:hAnsi="宋体"/>
          <w:sz w:val="24"/>
          <w:szCs w:val="24"/>
        </w:rPr>
      </w:pPr>
      <w:r>
        <w:rPr>
          <w:rFonts w:hint="eastAsia" w:ascii="宋体" w:hAnsi="宋体"/>
          <w:sz w:val="24"/>
          <w:szCs w:val="24"/>
        </w:rPr>
        <w:t xml:space="preserve">   A、态度分类    B、职位分类    C、能力分类    D、学历分类    E、品味分类</w:t>
      </w:r>
    </w:p>
    <w:p>
      <w:pPr>
        <w:tabs>
          <w:tab w:val="left" w:pos="660"/>
        </w:tabs>
        <w:spacing w:line="400" w:lineRule="exact"/>
        <w:ind w:firstLine="0" w:firstLineChars="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 xml:space="preserve">行政控制的控制对象有（ </w:t>
      </w:r>
      <w:r>
        <w:rPr>
          <w:rFonts w:hint="eastAsia" w:ascii="宋体" w:hAnsi="宋体"/>
          <w:sz w:val="24"/>
          <w:szCs w:val="24"/>
          <w:lang w:val="en-US" w:eastAsia="zh-CN"/>
        </w:rPr>
        <w:t>ABCDE</w:t>
      </w:r>
      <w:r>
        <w:rPr>
          <w:rFonts w:hint="eastAsia" w:ascii="宋体" w:hAnsi="宋体"/>
          <w:sz w:val="24"/>
          <w:szCs w:val="24"/>
        </w:rPr>
        <w:t xml:space="preserve"> ）。</w:t>
      </w:r>
    </w:p>
    <w:p>
      <w:pPr>
        <w:tabs>
          <w:tab w:val="left" w:pos="660"/>
        </w:tabs>
        <w:spacing w:line="400" w:lineRule="exact"/>
        <w:ind w:firstLine="0" w:firstLineChars="0"/>
        <w:rPr>
          <w:rFonts w:hint="eastAsia" w:ascii="宋体" w:hAnsi="宋体"/>
          <w:sz w:val="24"/>
          <w:szCs w:val="24"/>
        </w:rPr>
      </w:pPr>
      <w:r>
        <w:rPr>
          <w:rFonts w:hint="eastAsia" w:ascii="宋体" w:hAnsi="宋体"/>
          <w:sz w:val="24"/>
          <w:szCs w:val="24"/>
        </w:rPr>
        <w:t xml:space="preserve">   A、行政工作人员     B、组织绩效     C、信息     D、工作     E、财务</w:t>
      </w:r>
    </w:p>
    <w:p>
      <w:pPr>
        <w:tabs>
          <w:tab w:val="left" w:pos="660"/>
        </w:tabs>
        <w:spacing w:line="400" w:lineRule="exact"/>
        <w:ind w:firstLine="0" w:firstLineChars="0"/>
        <w:rPr>
          <w:rFonts w:hint="eastAsia" w:ascii="宋体" w:hAnsi="宋体"/>
          <w:sz w:val="24"/>
          <w:szCs w:val="24"/>
        </w:rPr>
      </w:pPr>
      <w:r>
        <w:rPr>
          <w:rFonts w:hint="eastAsia" w:ascii="宋体" w:hAnsi="宋体"/>
          <w:sz w:val="24"/>
          <w:szCs w:val="24"/>
          <w:lang w:val="en-US" w:eastAsia="zh-CN"/>
        </w:rPr>
        <w:t>13、</w:t>
      </w:r>
      <w:r>
        <w:rPr>
          <w:rFonts w:hint="eastAsia" w:ascii="宋体" w:hAnsi="宋体"/>
          <w:sz w:val="24"/>
          <w:szCs w:val="24"/>
        </w:rPr>
        <w:t xml:space="preserve">按照时间划分，行政计划的类型可以分为（  </w:t>
      </w:r>
      <w:r>
        <w:rPr>
          <w:rFonts w:hint="eastAsia" w:ascii="宋体" w:hAnsi="宋体"/>
          <w:sz w:val="24"/>
          <w:szCs w:val="24"/>
          <w:lang w:val="en-US" w:eastAsia="zh-CN"/>
        </w:rPr>
        <w:t>ABE</w:t>
      </w:r>
      <w:r>
        <w:rPr>
          <w:rFonts w:hint="eastAsia" w:ascii="宋体" w:hAnsi="宋体"/>
          <w:sz w:val="24"/>
          <w:szCs w:val="24"/>
        </w:rPr>
        <w:t xml:space="preserve"> ）。</w:t>
      </w:r>
    </w:p>
    <w:p>
      <w:pPr>
        <w:tabs>
          <w:tab w:val="left" w:pos="660"/>
        </w:tabs>
        <w:spacing w:line="400" w:lineRule="exact"/>
        <w:ind w:firstLine="0" w:firstLineChars="0"/>
        <w:rPr>
          <w:rFonts w:hint="eastAsia" w:ascii="宋体" w:hAnsi="宋体"/>
          <w:sz w:val="24"/>
          <w:szCs w:val="24"/>
        </w:rPr>
      </w:pPr>
      <w:r>
        <w:rPr>
          <w:rFonts w:hint="eastAsia" w:ascii="宋体" w:hAnsi="宋体"/>
          <w:sz w:val="24"/>
          <w:szCs w:val="24"/>
        </w:rPr>
        <w:t xml:space="preserve">   A、短期计划    B、长期计划    C、经济计划    D、社会计划    E、中期计划</w:t>
      </w:r>
    </w:p>
    <w:p>
      <w:pPr>
        <w:tabs>
          <w:tab w:val="left" w:pos="660"/>
        </w:tabs>
        <w:spacing w:line="400" w:lineRule="exact"/>
        <w:ind w:firstLine="0" w:firstLineChars="0"/>
        <w:rPr>
          <w:rFonts w:hint="eastAsia" w:ascii="宋体" w:hAnsi="宋体" w:eastAsia="宋体"/>
          <w:sz w:val="24"/>
          <w:szCs w:val="24"/>
          <w:lang w:val="en-US" w:eastAsia="zh-CN"/>
        </w:rPr>
      </w:pPr>
      <w:r>
        <w:rPr>
          <w:rFonts w:hint="eastAsia" w:ascii="宋体" w:hAnsi="宋体"/>
          <w:sz w:val="24"/>
          <w:szCs w:val="24"/>
          <w:lang w:val="en-US" w:eastAsia="zh-CN"/>
        </w:rPr>
        <w:t>14、市场失效主要表现在（ ABCDE ）。</w:t>
      </w:r>
    </w:p>
    <w:p>
      <w:pPr>
        <w:tabs>
          <w:tab w:val="left" w:pos="660"/>
        </w:tabs>
        <w:spacing w:line="400" w:lineRule="exact"/>
        <w:ind w:firstLine="0" w:firstLineChars="0"/>
        <w:rPr>
          <w:rFonts w:hint="eastAsia" w:ascii="宋体" w:hAnsi="宋体"/>
          <w:sz w:val="24"/>
          <w:szCs w:val="24"/>
          <w:lang w:val="en-US" w:eastAsia="zh-CN"/>
        </w:rPr>
      </w:pPr>
      <w:r>
        <w:rPr>
          <w:rFonts w:hint="eastAsia" w:ascii="宋体" w:hAnsi="宋体"/>
          <w:sz w:val="24"/>
          <w:szCs w:val="24"/>
          <w:lang w:val="en-US" w:eastAsia="zh-CN"/>
        </w:rPr>
        <w:t xml:space="preserve">   A、市场垄断和专制价格         B、外部性问题         C、公共物品的提供</w:t>
      </w:r>
    </w:p>
    <w:p>
      <w:pPr>
        <w:tabs>
          <w:tab w:val="left" w:pos="660"/>
        </w:tabs>
        <w:spacing w:line="400" w:lineRule="exact"/>
        <w:ind w:firstLine="0" w:firstLineChars="0"/>
        <w:rPr>
          <w:rFonts w:hint="eastAsia" w:ascii="宋体" w:hAnsi="宋体"/>
          <w:sz w:val="24"/>
          <w:szCs w:val="24"/>
          <w:lang w:val="en-US" w:eastAsia="zh-CN"/>
        </w:rPr>
      </w:pPr>
      <w:r>
        <w:rPr>
          <w:rFonts w:hint="eastAsia" w:ascii="宋体" w:hAnsi="宋体"/>
          <w:sz w:val="24"/>
          <w:szCs w:val="24"/>
          <w:lang w:val="en-US" w:eastAsia="zh-CN"/>
        </w:rPr>
        <w:t xml:space="preserve">   D、无知和非理性         E、不平等问题</w:t>
      </w:r>
    </w:p>
    <w:p>
      <w:pPr>
        <w:tabs>
          <w:tab w:val="left" w:pos="660"/>
        </w:tabs>
        <w:spacing w:line="400" w:lineRule="exact"/>
        <w:ind w:firstLine="0" w:firstLineChars="0"/>
        <w:rPr>
          <w:rFonts w:hint="eastAsia" w:ascii="宋体" w:hAnsi="宋体"/>
          <w:sz w:val="24"/>
          <w:szCs w:val="24"/>
          <w:lang w:val="en-US" w:eastAsia="zh-CN"/>
        </w:rPr>
      </w:pPr>
      <w:r>
        <w:rPr>
          <w:rFonts w:hint="eastAsia" w:ascii="宋体" w:hAnsi="宋体"/>
          <w:sz w:val="24"/>
          <w:szCs w:val="24"/>
          <w:lang w:val="en-US" w:eastAsia="zh-CN"/>
        </w:rPr>
        <w:t>15、奠定公共行政学理论研究的代表人物是（ ABC ），他们提出了政治与行政分离的观点。</w:t>
      </w:r>
    </w:p>
    <w:p>
      <w:pPr>
        <w:tabs>
          <w:tab w:val="left" w:pos="660"/>
        </w:tabs>
        <w:spacing w:line="400" w:lineRule="exact"/>
        <w:ind w:firstLine="0" w:firstLineChars="0"/>
        <w:rPr>
          <w:rFonts w:hint="eastAsia" w:ascii="宋体" w:hAnsi="宋体"/>
          <w:sz w:val="24"/>
          <w:szCs w:val="24"/>
          <w:lang w:val="en-US" w:eastAsia="zh-CN"/>
        </w:rPr>
      </w:pPr>
      <w:r>
        <w:rPr>
          <w:rFonts w:hint="eastAsia" w:ascii="宋体" w:hAnsi="宋体"/>
          <w:sz w:val="24"/>
          <w:szCs w:val="24"/>
          <w:lang w:val="en-US" w:eastAsia="zh-CN"/>
        </w:rPr>
        <w:t xml:space="preserve">   A、泰勒         B、古德诺         C、韦伯</w:t>
      </w:r>
    </w:p>
    <w:p>
      <w:pPr>
        <w:tabs>
          <w:tab w:val="left" w:pos="660"/>
        </w:tabs>
        <w:spacing w:line="400" w:lineRule="exact"/>
        <w:ind w:firstLine="0" w:firstLineChars="0"/>
        <w:rPr>
          <w:rFonts w:hint="eastAsia" w:ascii="宋体" w:hAnsi="宋体"/>
          <w:sz w:val="24"/>
          <w:szCs w:val="24"/>
          <w:lang w:val="en-US" w:eastAsia="zh-CN"/>
        </w:rPr>
      </w:pPr>
      <w:r>
        <w:rPr>
          <w:rFonts w:hint="eastAsia" w:ascii="宋体" w:hAnsi="宋体"/>
          <w:sz w:val="24"/>
          <w:szCs w:val="24"/>
          <w:lang w:val="en-US" w:eastAsia="zh-CN"/>
        </w:rPr>
        <w:t xml:space="preserve">   D、法约尔         E、威尔逊</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21" w:lineRule="atLeast"/>
        <w:ind w:left="0" w:leftChars="0" w:right="600" w:firstLine="0" w:firstLineChars="0"/>
        <w:rPr>
          <w:sz w:val="28"/>
          <w:szCs w:val="28"/>
        </w:rPr>
      </w:pPr>
      <w:r>
        <w:rPr>
          <w:rFonts w:hint="eastAsia" w:ascii="宋体" w:hAnsi="宋体" w:eastAsia="宋体" w:cs="宋体"/>
          <w:b/>
          <w:bCs/>
          <w:sz w:val="28"/>
          <w:szCs w:val="28"/>
          <w:lang w:val="en-US" w:eastAsia="zh-CN"/>
        </w:rPr>
        <w:t>名词解释</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16、行政领导权力：</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行政领导权是指行政领导者在行政管理活动中，利用其合法地位以不同的激励方式和制约方式，引导下属同心协力达成行政目标的影响力。</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0" w:leftChars="0" w:right="600" w:rightChars="0" w:firstLine="0" w:firstLineChars="0"/>
        <w:textAlignment w:val="auto"/>
        <w:outlineLvl w:val="9"/>
        <w:rPr>
          <w:rFonts w:hint="eastAsia" w:ascii="宋体" w:hAnsi="宋体" w:eastAsia="宋体" w:cs="宋体"/>
          <w:b w:val="0"/>
          <w:i w:val="0"/>
          <w:caps w:val="0"/>
          <w:color w:val="333333"/>
          <w:spacing w:val="0"/>
          <w:sz w:val="24"/>
          <w:szCs w:val="24"/>
          <w:bdr w:val="none" w:color="auto" w:sz="0" w:space="0"/>
          <w:shd w:val="clear" w:fill="FFFFFF"/>
        </w:rPr>
      </w:pPr>
      <w:r>
        <w:rPr>
          <w:rFonts w:hint="eastAsia" w:ascii="宋体" w:hAnsi="宋体" w:eastAsia="宋体" w:cs="宋体"/>
          <w:b w:val="0"/>
          <w:i w:val="0"/>
          <w:caps w:val="0"/>
          <w:color w:val="333333"/>
          <w:spacing w:val="0"/>
          <w:sz w:val="24"/>
          <w:szCs w:val="24"/>
          <w:bdr w:val="none" w:color="auto" w:sz="0" w:space="0"/>
          <w:shd w:val="clear" w:fill="FFFFFF"/>
          <w:lang w:val="en-US" w:eastAsia="zh-CN"/>
        </w:rPr>
        <w:t>17</w:t>
      </w:r>
      <w:r>
        <w:rPr>
          <w:rFonts w:hint="eastAsia" w:ascii="宋体" w:hAnsi="宋体" w:eastAsia="宋体" w:cs="宋体"/>
          <w:b w:val="0"/>
          <w:i w:val="0"/>
          <w:caps w:val="0"/>
          <w:color w:val="333333"/>
          <w:spacing w:val="0"/>
          <w:sz w:val="24"/>
          <w:szCs w:val="24"/>
          <w:bdr w:val="none" w:color="auto" w:sz="0" w:space="0"/>
          <w:shd w:val="clear" w:fill="FFFFFF"/>
        </w:rPr>
        <w:t>分权制：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0" w:leftChars="0" w:right="600" w:rightChars="0" w:firstLine="0" w:firstLineChars="0"/>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分权制是指上级行政机关或行政首长给予下级充分的自主权，下级可以独立进行决策和管理，上级不予干涉的公共组织类型。</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0" w:leftChars="0" w:right="600" w:rightChars="0" w:firstLine="0" w:firstLineChars="0"/>
        <w:textAlignment w:val="auto"/>
        <w:outlineLvl w:val="9"/>
        <w:rPr>
          <w:rFonts w:hint="eastAsia" w:ascii="宋体" w:hAnsi="宋体" w:eastAsia="宋体" w:cs="宋体"/>
          <w:b w:val="0"/>
          <w:i w:val="0"/>
          <w:caps w:val="0"/>
          <w:color w:val="333333"/>
          <w:spacing w:val="0"/>
          <w:sz w:val="24"/>
          <w:szCs w:val="24"/>
          <w:bdr w:val="none" w:color="auto" w:sz="0" w:space="0"/>
          <w:shd w:val="clear" w:fill="FFFFFF"/>
        </w:rPr>
      </w:pPr>
      <w:r>
        <w:rPr>
          <w:rFonts w:hint="eastAsia" w:ascii="宋体" w:hAnsi="宋体" w:eastAsia="宋体" w:cs="宋体"/>
          <w:b w:val="0"/>
          <w:i w:val="0"/>
          <w:caps w:val="0"/>
          <w:color w:val="333333"/>
          <w:spacing w:val="0"/>
          <w:sz w:val="24"/>
          <w:szCs w:val="24"/>
          <w:bdr w:val="none" w:color="auto" w:sz="0" w:space="0"/>
          <w:shd w:val="clear" w:fill="FFFFFF"/>
          <w:lang w:val="en-US" w:eastAsia="zh-CN"/>
        </w:rPr>
        <w:t>18、</w:t>
      </w:r>
      <w:r>
        <w:rPr>
          <w:rFonts w:hint="eastAsia" w:ascii="宋体" w:hAnsi="宋体" w:eastAsia="宋体" w:cs="宋体"/>
          <w:b w:val="0"/>
          <w:i w:val="0"/>
          <w:caps w:val="0"/>
          <w:color w:val="333333"/>
          <w:spacing w:val="0"/>
          <w:sz w:val="24"/>
          <w:szCs w:val="24"/>
          <w:bdr w:val="none" w:color="auto" w:sz="0" w:space="0"/>
          <w:shd w:val="clear" w:fill="FFFFFF"/>
        </w:rPr>
        <w:t>管理层次：</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0" w:leftChars="0" w:right="600" w:rightChars="0" w:firstLine="0" w:firstLineChars="0"/>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管理层次是指公共组织内部划分管理层级的数额。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0" w:leftChars="0" w:right="600" w:firstLine="0" w:firstLineChars="0"/>
        <w:textAlignment w:val="auto"/>
        <w:outlineLvl w:val="9"/>
        <w:rPr>
          <w:rFonts w:hint="eastAsia" w:ascii="宋体" w:hAnsi="宋体" w:eastAsia="宋体" w:cs="宋体"/>
          <w:b w:val="0"/>
          <w:i w:val="0"/>
          <w:caps w:val="0"/>
          <w:color w:val="333333"/>
          <w:spacing w:val="0"/>
          <w:sz w:val="24"/>
          <w:szCs w:val="24"/>
          <w:bdr w:val="none" w:color="auto" w:sz="0" w:space="0"/>
          <w:shd w:val="clear" w:fill="FFFFFF"/>
        </w:rPr>
      </w:pPr>
      <w:r>
        <w:rPr>
          <w:rFonts w:hint="eastAsia" w:ascii="宋体" w:hAnsi="宋体" w:eastAsia="宋体" w:cs="宋体"/>
          <w:b w:val="0"/>
          <w:i w:val="0"/>
          <w:caps w:val="0"/>
          <w:color w:val="333333"/>
          <w:spacing w:val="0"/>
          <w:sz w:val="24"/>
          <w:szCs w:val="24"/>
          <w:bdr w:val="none" w:color="auto" w:sz="0" w:space="0"/>
          <w:shd w:val="clear" w:fill="FFFFFF"/>
          <w:lang w:val="en-US" w:eastAsia="zh-CN"/>
        </w:rPr>
        <w:t>19、</w:t>
      </w:r>
      <w:r>
        <w:rPr>
          <w:rFonts w:hint="eastAsia" w:ascii="宋体" w:hAnsi="宋体" w:eastAsia="宋体" w:cs="宋体"/>
          <w:b w:val="0"/>
          <w:i w:val="0"/>
          <w:caps w:val="0"/>
          <w:color w:val="333333"/>
          <w:spacing w:val="0"/>
          <w:sz w:val="24"/>
          <w:szCs w:val="24"/>
          <w:bdr w:val="none" w:color="auto" w:sz="0" w:space="0"/>
          <w:shd w:val="clear" w:fill="FFFFFF"/>
        </w:rPr>
        <w:t>行政领导责任：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0" w:leftChars="0" w:right="600" w:firstLine="0" w:firstLineChars="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行政领导责任是指行政领导者违反其法定的义务所引起的必须承担的法律后果。</w:t>
      </w:r>
    </w:p>
    <w:p>
      <w:pPr>
        <w:keepNext w:val="0"/>
        <w:keepLines w:val="0"/>
        <w:pageBreakBefore w:val="0"/>
        <w:widowControl/>
        <w:numPr>
          <w:numId w:val="0"/>
        </w:numPr>
        <w:kinsoku/>
        <w:wordWrap/>
        <w:overflowPunct w:val="0"/>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20、</w:t>
      </w:r>
      <w:r>
        <w:rPr>
          <w:rFonts w:hint="eastAsia" w:ascii="宋体" w:hAnsi="宋体" w:eastAsia="宋体" w:cs="宋体"/>
          <w:sz w:val="24"/>
          <w:szCs w:val="24"/>
        </w:rPr>
        <w:t>政府职能</w:t>
      </w:r>
      <w:r>
        <w:rPr>
          <w:rFonts w:hint="eastAsia" w:ascii="宋体" w:hAnsi="宋体" w:eastAsia="宋体" w:cs="宋体"/>
          <w:sz w:val="24"/>
          <w:szCs w:val="24"/>
          <w:lang w:eastAsia="zh-CN"/>
        </w:rPr>
        <w:t>：</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政府职能是指政府在国家和社会中所扮演的角色以及所应起的作用。</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0" w:leftChars="0" w:right="600" w:firstLine="0" w:firstLineChars="0"/>
        <w:textAlignment w:val="auto"/>
        <w:outlineLvl w:val="9"/>
        <w:rPr>
          <w:rFonts w:hint="eastAsia" w:ascii="宋体" w:hAnsi="宋体" w:eastAsia="宋体" w:cs="宋体"/>
          <w:b w:val="0"/>
          <w:i w:val="0"/>
          <w:caps w:val="0"/>
          <w:color w:val="333333"/>
          <w:spacing w:val="0"/>
          <w:sz w:val="24"/>
          <w:szCs w:val="24"/>
          <w:bdr w:val="none" w:color="auto" w:sz="0" w:space="0"/>
          <w:shd w:val="clear" w:fill="FFFFFF"/>
        </w:rPr>
      </w:pPr>
      <w:r>
        <w:rPr>
          <w:rFonts w:hint="eastAsia" w:ascii="宋体" w:hAnsi="宋体" w:eastAsia="宋体" w:cs="宋体"/>
          <w:b w:val="0"/>
          <w:i w:val="0"/>
          <w:caps w:val="0"/>
          <w:color w:val="333333"/>
          <w:spacing w:val="0"/>
          <w:sz w:val="24"/>
          <w:szCs w:val="24"/>
          <w:bdr w:val="none" w:color="auto" w:sz="0" w:space="0"/>
          <w:shd w:val="clear" w:fill="FFFFFF"/>
        </w:rPr>
        <w:t>财政支出：</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0" w:leftChars="0" w:right="600" w:rightChars="0" w:firstLine="0" w:firstLineChars="0"/>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财政支出，也称为公共支出或政府支出，是指政府为履行其职能，将筹集与集中的资金，进行有计划的社会再分配的过程。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0" w:leftChars="0" w:right="600" w:firstLine="0" w:firstLineChars="0"/>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lang w:val="en-US" w:eastAsia="zh-CN"/>
        </w:rPr>
        <w:t>22、</w:t>
      </w:r>
      <w:r>
        <w:rPr>
          <w:rFonts w:hint="eastAsia" w:ascii="宋体" w:hAnsi="宋体" w:eastAsia="宋体" w:cs="宋体"/>
          <w:b w:val="0"/>
          <w:i w:val="0"/>
          <w:caps w:val="0"/>
          <w:color w:val="333333"/>
          <w:spacing w:val="0"/>
          <w:sz w:val="24"/>
          <w:szCs w:val="24"/>
          <w:bdr w:val="none" w:color="auto" w:sz="0" w:space="0"/>
          <w:shd w:val="clear" w:fill="FFFFFF"/>
        </w:rPr>
        <w:t>行政诉讼:就是公民或法人对行政机关或行政工作人员就违法行政行为向司法机关提起诉讼。俗称“民告官”。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0" w:leftChars="0" w:right="60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b w:val="0"/>
          <w:i w:val="0"/>
          <w:caps w:val="0"/>
          <w:color w:val="333333"/>
          <w:spacing w:val="0"/>
          <w:sz w:val="24"/>
          <w:szCs w:val="24"/>
          <w:bdr w:val="none" w:color="auto" w:sz="0" w:space="0"/>
          <w:shd w:val="clear" w:fill="FFFFFF"/>
          <w:lang w:val="en-US" w:eastAsia="zh-CN"/>
        </w:rPr>
        <w:t>2</w:t>
      </w:r>
      <w:r>
        <w:rPr>
          <w:rFonts w:hint="eastAsia" w:ascii="宋体" w:hAnsi="宋体" w:eastAsia="宋体" w:cs="宋体"/>
          <w:b w:val="0"/>
          <w:i w:val="0"/>
          <w:caps w:val="0"/>
          <w:color w:val="333333"/>
          <w:spacing w:val="0"/>
          <w:sz w:val="24"/>
          <w:szCs w:val="24"/>
          <w:bdr w:val="none" w:color="auto" w:sz="0" w:space="0"/>
          <w:shd w:val="clear" w:fill="FFFFFF"/>
        </w:rPr>
        <w:t>3、标杆管理：是指公共组织通过瞄准竞争的高目标，不断超越自己，超越标杆,追求卓越，成为强中之强组织创新和流程再造的过程。</w:t>
      </w:r>
    </w:p>
    <w:p>
      <w:pPr>
        <w:keepNext w:val="0"/>
        <w:keepLines w:val="0"/>
        <w:pageBreakBefore w:val="0"/>
        <w:widowControl/>
        <w:numPr>
          <w:numId w:val="0"/>
        </w:numPr>
        <w:kinsoku/>
        <w:wordWrap/>
        <w:overflowPunct w:val="0"/>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24</w:t>
      </w:r>
      <w:r>
        <w:rPr>
          <w:rFonts w:hint="eastAsia" w:ascii="宋体" w:hAnsi="宋体" w:eastAsia="宋体" w:cs="宋体"/>
          <w:sz w:val="24"/>
          <w:szCs w:val="24"/>
        </w:rPr>
        <w:t>舆论监督</w:t>
      </w:r>
      <w:r>
        <w:rPr>
          <w:rFonts w:hint="eastAsia" w:ascii="宋体" w:hAnsi="宋体" w:eastAsia="宋体" w:cs="宋体"/>
          <w:sz w:val="24"/>
          <w:szCs w:val="24"/>
          <w:lang w:eastAsia="zh-CN"/>
        </w:rPr>
        <w:t>：</w:t>
      </w:r>
    </w:p>
    <w:p>
      <w:pPr>
        <w:keepNext w:val="0"/>
        <w:keepLines w:val="0"/>
        <w:pageBreakBefore w:val="0"/>
        <w:widowControl/>
        <w:numPr>
          <w:numId w:val="0"/>
        </w:numPr>
        <w:kinsoku/>
        <w:wordWrap/>
        <w:overflowPunct w:val="0"/>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bCs/>
          <w:sz w:val="24"/>
          <w:szCs w:val="24"/>
        </w:rPr>
        <w:t>舆论监督是指通过在公共论坛的言论空间中所抒发的舆论力量对政府机构和政府机关滥用权力等不当行为的监督与制约。</w:t>
      </w:r>
    </w:p>
    <w:p>
      <w:pPr>
        <w:keepNext w:val="0"/>
        <w:keepLines w:val="0"/>
        <w:pageBreakBefore w:val="0"/>
        <w:widowControl/>
        <w:numPr>
          <w:numId w:val="0"/>
        </w:numPr>
        <w:tabs>
          <w:tab w:val="left" w:pos="660"/>
        </w:tabs>
        <w:kinsoku/>
        <w:wordWrap/>
        <w:overflowPunct w:val="0"/>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25、</w:t>
      </w:r>
      <w:r>
        <w:rPr>
          <w:rFonts w:hint="eastAsia" w:ascii="宋体" w:hAnsi="宋体" w:eastAsia="宋体" w:cs="宋体"/>
          <w:sz w:val="24"/>
          <w:szCs w:val="24"/>
        </w:rPr>
        <w:t>政府再造：</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0" w:leftChars="0" w:right="60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政府再造是指对公共体制和公共组织绩效根本性的转型，大幅度提高组织效能、效率、适应性以及创新能力，并通过改革组织目标、组织激励、责任机制、权力结构以及组织文化等来完成这种转型过程。</w:t>
      </w:r>
    </w:p>
    <w:p>
      <w:pPr>
        <w:numPr>
          <w:ilvl w:val="0"/>
          <w:numId w:val="3"/>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简答题</w:t>
      </w:r>
    </w:p>
    <w:p>
      <w:pPr>
        <w:numPr>
          <w:numId w:val="0"/>
        </w:numPr>
        <w:rPr>
          <w:rFonts w:hint="eastAsia" w:ascii="宋体" w:hAnsi="宋体" w:eastAsia="宋体" w:cs="宋体"/>
          <w:b/>
          <w:bCs/>
          <w:sz w:val="28"/>
          <w:szCs w:val="28"/>
          <w:lang w:val="en-US" w:eastAsia="zh-CN"/>
        </w:rPr>
      </w:pPr>
      <w:r>
        <w:rPr>
          <w:rFonts w:hint="eastAsia" w:ascii="宋体" w:hAnsi="宋体"/>
          <w:sz w:val="24"/>
          <w:lang w:val="en-US" w:eastAsia="zh-CN"/>
        </w:rPr>
        <w:t>26、</w:t>
      </w:r>
      <w:r>
        <w:rPr>
          <w:rFonts w:hint="eastAsia" w:ascii="宋体" w:hAnsi="宋体"/>
          <w:sz w:val="24"/>
        </w:rPr>
        <w:t>简述行政决策的特点。</w:t>
      </w:r>
    </w:p>
    <w:p>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(1)行政决策主体的特殊性；</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（2）行政决策客体的广泛性；</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（3）行政决策的目的的非营利性；</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（4）行政决策的合法性；</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（5）行政决策地域效力的普遍性；</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（6）行政决策执行的强制性。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300" w:beforeAutospacing="0" w:after="300" w:afterAutospacing="0" w:line="240" w:lineRule="auto"/>
        <w:ind w:right="600" w:rightChars="0" w:firstLine="42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lang w:val="en-US" w:eastAsia="zh-CN"/>
        </w:rPr>
        <w:t>3、</w:t>
      </w:r>
      <w:r>
        <w:rPr>
          <w:rFonts w:hint="eastAsia" w:ascii="宋体" w:hAnsi="宋体" w:eastAsia="宋体" w:cs="宋体"/>
          <w:b w:val="0"/>
          <w:i w:val="0"/>
          <w:caps w:val="0"/>
          <w:color w:val="333333"/>
          <w:spacing w:val="0"/>
          <w:sz w:val="24"/>
          <w:szCs w:val="24"/>
          <w:bdr w:val="none" w:color="auto" w:sz="0" w:space="0"/>
          <w:shd w:val="clear" w:fill="FFFFFF"/>
        </w:rPr>
        <w:t>试述行政协调的作用主要体现在哪些方面。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300" w:beforeAutospacing="0" w:after="300" w:afterAutospacing="0" w:line="240" w:lineRule="auto"/>
        <w:ind w:left="600" w:right="600" w:rightChars="0" w:firstLine="42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（1）行政协调可以使各行政部门和行政人员在工作上密切配合，和谐一致，避免内耗和互相冲突，从而达到齐心协力、团结一致的目的。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300" w:beforeAutospacing="0" w:after="300" w:afterAutospacing="0" w:line="240" w:lineRule="auto"/>
        <w:ind w:left="600" w:right="600" w:rightChars="0" w:firstLine="42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（2）行政协调可以促进各行政部门合理配置和有效利用人力、物力、财力和时间等行政资源，精简和优化办事程序和环节，提高行政效率。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300" w:beforeAutospacing="0" w:after="300" w:afterAutospacing="0" w:line="240" w:lineRule="auto"/>
        <w:ind w:left="600" w:right="600" w:rightChars="0" w:firstLine="42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（3）行政协调有助于各行政部门和行政人员树立整体观念和全局观念，并从整体和全局立场出发，</w:t>
      </w:r>
      <w:bookmarkStart w:id="0" w:name="_GoBack"/>
      <w:bookmarkEnd w:id="0"/>
      <w:r>
        <w:rPr>
          <w:rFonts w:hint="eastAsia" w:ascii="宋体" w:hAnsi="宋体" w:eastAsia="宋体" w:cs="宋体"/>
          <w:b w:val="0"/>
          <w:i w:val="0"/>
          <w:caps w:val="0"/>
          <w:color w:val="333333"/>
          <w:spacing w:val="0"/>
          <w:sz w:val="24"/>
          <w:szCs w:val="24"/>
          <w:bdr w:val="none" w:color="auto" w:sz="0" w:space="0"/>
          <w:shd w:val="clear" w:fill="FFFFFF"/>
        </w:rPr>
        <w:t>充分认识本职工作的意义，努力完成本职工作，从而有利于公共行政管理活动的有序进行。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300" w:beforeAutospacing="0" w:after="300" w:afterAutospacing="0" w:line="240" w:lineRule="auto"/>
        <w:ind w:left="600" w:right="600" w:rightChars="0" w:firstLine="42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（4）行政协调有助于将分散的力量集中起来，使每个部门和个人的努力成为集体的努力，单独的行动成为合作的行动，从而产生整体的“合力”。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300" w:beforeAutospacing="0" w:after="300" w:afterAutospacing="0" w:line="240" w:lineRule="auto"/>
        <w:ind w:right="600" w:rightChars="0" w:firstLine="42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lang w:val="en-US" w:eastAsia="zh-CN"/>
        </w:rPr>
        <w:t>3</w:t>
      </w:r>
      <w:r>
        <w:rPr>
          <w:rFonts w:hint="eastAsia" w:ascii="宋体" w:hAnsi="宋体" w:eastAsia="宋体" w:cs="宋体"/>
          <w:b w:val="0"/>
          <w:i w:val="0"/>
          <w:caps w:val="0"/>
          <w:color w:val="333333"/>
          <w:spacing w:val="0"/>
          <w:sz w:val="24"/>
          <w:szCs w:val="24"/>
          <w:bdr w:val="none" w:color="auto" w:sz="0" w:space="0"/>
          <w:shd w:val="clear" w:fill="FFFFFF"/>
        </w:rPr>
        <w:t>、对于行政改革的对策，结合教材，谈谈你的看法？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300" w:beforeAutospacing="0" w:after="300" w:afterAutospacing="0" w:line="240" w:lineRule="auto"/>
        <w:ind w:left="600" w:right="600" w:rightChars="0" w:firstLine="42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（1）政治保障是进行行政改革的前提。 （2）加强宣传，制造行政改革舆论。（3）制定切实可行的行政改革政策。①制定政策要从实际出发，实事求是，要进行广泛深入的调查研究，占有第一手资料；②行政改革政策应该以大多数人的利益不受损失为原则；③公众参与制定政策； ④制定政策一定要充分考虑和利用行政改革的一切有利条件，调动一切积极因素。 （4）制定进行行政改革的法令和政策，使行政改革有法律保证和强制力。（5）恰当地选择行政改革的突破点，恰当地选择发动改革的时机。（6）行政改革要尽快地取得效果，提高行政效率和为公众服务的质量。</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240" w:lineRule="auto"/>
        <w:ind w:left="0" w:leftChars="0" w:right="600" w:rightChars="0" w:firstLine="0" w:firstLineChars="0"/>
        <w:textAlignment w:val="auto"/>
        <w:outlineLvl w:val="9"/>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D6A50"/>
    <w:multiLevelType w:val="singleLevel"/>
    <w:tmpl w:val="591D6A50"/>
    <w:lvl w:ilvl="0" w:tentative="0">
      <w:start w:val="4"/>
      <w:numFmt w:val="chineseCounting"/>
      <w:suff w:val="nothing"/>
      <w:lvlText w:val="%1、"/>
      <w:lvlJc w:val="left"/>
    </w:lvl>
  </w:abstractNum>
  <w:abstractNum w:abstractNumId="1">
    <w:nsid w:val="591FB133"/>
    <w:multiLevelType w:val="singleLevel"/>
    <w:tmpl w:val="591FB133"/>
    <w:lvl w:ilvl="0" w:tentative="0">
      <w:start w:val="3"/>
      <w:numFmt w:val="chineseCounting"/>
      <w:suff w:val="nothing"/>
      <w:lvlText w:val="%1、"/>
      <w:lvlJc w:val="left"/>
    </w:lvl>
  </w:abstractNum>
  <w:abstractNum w:abstractNumId="2">
    <w:nsid w:val="591FB237"/>
    <w:multiLevelType w:val="singleLevel"/>
    <w:tmpl w:val="591FB237"/>
    <w:lvl w:ilvl="0" w:tentative="0">
      <w:start w:val="2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761C0"/>
    <w:rsid w:val="0EF761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ind w:firstLine="200" w:firstLineChars="200"/>
      <w:jc w:val="both"/>
    </w:pPr>
    <w:rPr>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2017-05-20T02:33:00Z</dcterms:created>
  <dc:creator>ddjw456</dc:creator>
  <cp:lastModifiedBy>ddjw456</cp:lastModifiedBy>
  <dcterms:modified xsi:type="dcterms:W3CDTF">2017-05-20T03:00:53Z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